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279B" w14:textId="77777777" w:rsidR="00B3072C" w:rsidRPr="00375ECD" w:rsidRDefault="00B3072C" w:rsidP="00B3072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D4B013" wp14:editId="46738DC3">
            <wp:simplePos x="0" y="0"/>
            <wp:positionH relativeFrom="column">
              <wp:posOffset>2787015</wp:posOffset>
            </wp:positionH>
            <wp:positionV relativeFrom="page">
              <wp:posOffset>599440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28"/>
        </w:rPr>
        <w:t xml:space="preserve">        </w:t>
      </w:r>
    </w:p>
    <w:p w14:paraId="47F93BED" w14:textId="77777777" w:rsidR="00B3072C" w:rsidRPr="00375ECD" w:rsidRDefault="00B3072C" w:rsidP="00B3072C">
      <w:pPr>
        <w:jc w:val="center"/>
        <w:rPr>
          <w:b/>
        </w:rPr>
      </w:pPr>
    </w:p>
    <w:p w14:paraId="3F7CCC0A" w14:textId="77777777" w:rsidR="00B3072C" w:rsidRPr="00F94299" w:rsidRDefault="00B3072C" w:rsidP="00B3072C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Администрация городского округа Пущино</w:t>
      </w:r>
    </w:p>
    <w:p w14:paraId="31AC666A" w14:textId="77777777" w:rsidR="00B3072C" w:rsidRPr="00F94299" w:rsidRDefault="00B3072C" w:rsidP="00B3072C">
      <w:pPr>
        <w:spacing w:after="0" w:line="240" w:lineRule="auto"/>
        <w:jc w:val="center"/>
      </w:pPr>
    </w:p>
    <w:p w14:paraId="3DE1AEA0" w14:textId="77777777" w:rsidR="00B3072C" w:rsidRPr="00F94299" w:rsidRDefault="00B3072C" w:rsidP="00B3072C">
      <w:pPr>
        <w:spacing w:after="0" w:line="240" w:lineRule="auto"/>
        <w:jc w:val="center"/>
      </w:pPr>
    </w:p>
    <w:p w14:paraId="15F4F9DB" w14:textId="77777777" w:rsidR="00B3072C" w:rsidRPr="00F94299" w:rsidRDefault="00B3072C" w:rsidP="00B3072C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П О С Т А Н О В Л Е Н И Е</w:t>
      </w:r>
    </w:p>
    <w:p w14:paraId="72221634" w14:textId="77777777" w:rsidR="00B3072C" w:rsidRPr="00F94299" w:rsidRDefault="00B3072C" w:rsidP="00B3072C">
      <w:pPr>
        <w:spacing w:after="0" w:line="240" w:lineRule="auto"/>
        <w:jc w:val="center"/>
        <w:rPr>
          <w:b/>
        </w:rPr>
      </w:pPr>
    </w:p>
    <w:p w14:paraId="20BACC51" w14:textId="77777777" w:rsidR="00B3072C" w:rsidRPr="00F94299" w:rsidRDefault="00B3072C" w:rsidP="00B3072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3072C" w:rsidRPr="00375ECD" w14:paraId="52B78BCF" w14:textId="77777777" w:rsidTr="00B3072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93D09FB" w14:textId="2988DCF6" w:rsidR="00B3072C" w:rsidRPr="00F94299" w:rsidRDefault="00367AE7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B1C1" w14:textId="77777777" w:rsidR="00B3072C" w:rsidRPr="00F94299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3592" w14:textId="77777777" w:rsidR="00B3072C" w:rsidRPr="00F94299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F942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57F0A4" w14:textId="2A5F3D2A" w:rsidR="00B3072C" w:rsidRPr="00F94299" w:rsidRDefault="00367AE7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367-п</w:t>
            </w:r>
          </w:p>
        </w:tc>
      </w:tr>
    </w:tbl>
    <w:p w14:paraId="667B61EF" w14:textId="77777777" w:rsidR="00B3072C" w:rsidRPr="00375ECD" w:rsidRDefault="00B3072C" w:rsidP="00B3072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68F095" w14:textId="77777777" w:rsidR="00B3072C" w:rsidRPr="00375ECD" w:rsidRDefault="00B3072C" w:rsidP="00B3072C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14:paraId="22E2470B" w14:textId="77777777" w:rsidR="00B3072C" w:rsidRPr="00375ECD" w:rsidRDefault="00B3072C" w:rsidP="00B3072C">
      <w:pPr>
        <w:jc w:val="center"/>
        <w:rPr>
          <w:b/>
          <w:sz w:val="10"/>
          <w:szCs w:val="10"/>
        </w:rPr>
      </w:pPr>
    </w:p>
    <w:p w14:paraId="5DCC2C56" w14:textId="0A1C0BC1" w:rsidR="00B3072C" w:rsidRPr="00E43763" w:rsidRDefault="00B3072C" w:rsidP="00B3072C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</w:t>
      </w:r>
      <w:r w:rsidR="00E63185">
        <w:tab/>
      </w:r>
      <w:r>
        <w:t xml:space="preserve">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14:paraId="760A920C" w14:textId="516DF338" w:rsidR="00224883" w:rsidRDefault="00224883" w:rsidP="00551C32">
      <w:pPr>
        <w:spacing w:after="0" w:line="240" w:lineRule="auto"/>
        <w:ind w:left="1418" w:right="1274"/>
        <w:jc w:val="center"/>
      </w:pPr>
      <w:r w:rsidRPr="00C052CF">
        <w:t>Об определении помещений, находящихся в муниципальной собственности</w:t>
      </w:r>
      <w:r>
        <w:t xml:space="preserve"> и</w:t>
      </w:r>
      <w:r w:rsidRPr="00C052CF">
        <w:t xml:space="preserve"> пригодных для проведения</w:t>
      </w:r>
      <w:r w:rsidR="00551C32">
        <w:t xml:space="preserve"> </w:t>
      </w:r>
      <w:r>
        <w:t>агитационных</w:t>
      </w:r>
      <w:r w:rsidRPr="00C052CF">
        <w:t xml:space="preserve"> публичных мероприятий, проводимых в форме собраний</w:t>
      </w:r>
      <w:r>
        <w:t xml:space="preserve">, </w:t>
      </w:r>
    </w:p>
    <w:p w14:paraId="1B8C901D" w14:textId="148528F2" w:rsidR="00224883" w:rsidRPr="00C052CF" w:rsidRDefault="00224883" w:rsidP="00551C32">
      <w:pPr>
        <w:spacing w:after="0" w:line="240" w:lineRule="auto"/>
        <w:ind w:left="1418" w:right="1274"/>
        <w:jc w:val="center"/>
      </w:pPr>
      <w:r>
        <w:t>в период избирательной кампании</w:t>
      </w:r>
      <w:r w:rsidRPr="00C052CF">
        <w:t xml:space="preserve"> </w:t>
      </w:r>
      <w:r>
        <w:t>по</w:t>
      </w:r>
      <w:r w:rsidRPr="00C052CF">
        <w:t xml:space="preserve"> выбора</w:t>
      </w:r>
      <w:r>
        <w:t>м</w:t>
      </w:r>
      <w:r w:rsidRPr="00C052CF">
        <w:t xml:space="preserve"> депутатов Государственной Думы Федерального Собрания </w:t>
      </w:r>
      <w:r>
        <w:t>Российской Федерации</w:t>
      </w:r>
      <w:r w:rsidRPr="00C052CF">
        <w:t xml:space="preserve"> восьмого созыва </w:t>
      </w:r>
      <w:r>
        <w:t>и депутатов Московской областной Думы 19 сентября 2021 года</w:t>
      </w:r>
    </w:p>
    <w:p w14:paraId="7A815CC2" w14:textId="77777777" w:rsidR="00224883" w:rsidRPr="00C052CF" w:rsidRDefault="00224883" w:rsidP="00224883">
      <w:pPr>
        <w:spacing w:after="0" w:line="240" w:lineRule="auto"/>
        <w:ind w:firstLine="567"/>
        <w:jc w:val="center"/>
        <w:rPr>
          <w:b/>
          <w:i/>
        </w:rPr>
      </w:pPr>
    </w:p>
    <w:p w14:paraId="4FD06F78" w14:textId="77777777" w:rsidR="00224883" w:rsidRPr="00C052CF" w:rsidRDefault="00224883" w:rsidP="00224883">
      <w:pPr>
        <w:spacing w:after="0" w:line="240" w:lineRule="auto"/>
        <w:jc w:val="both"/>
      </w:pPr>
    </w:p>
    <w:p w14:paraId="0A512524" w14:textId="5380860F" w:rsidR="00224883" w:rsidRPr="00C052CF" w:rsidRDefault="00224883" w:rsidP="00224883">
      <w:pPr>
        <w:spacing w:after="0" w:line="240" w:lineRule="auto"/>
        <w:ind w:firstLine="709"/>
        <w:jc w:val="both"/>
      </w:pPr>
      <w:r w:rsidRPr="00C052CF">
        <w:t xml:space="preserve">Руководствуясь ст. 53 Федерального закона </w:t>
      </w:r>
      <w:r w:rsidRPr="00E960E8">
        <w:rPr>
          <w:color w:val="000000"/>
        </w:rPr>
        <w:t>Российской Федерации</w:t>
      </w:r>
      <w:r w:rsidRPr="00E960E8">
        <w:t xml:space="preserve"> </w:t>
      </w:r>
      <w:r w:rsidRPr="00C052CF">
        <w:t>от</w:t>
      </w:r>
      <w:r>
        <w:t xml:space="preserve"> </w:t>
      </w:r>
      <w:r w:rsidRPr="00C052CF">
        <w:t xml:space="preserve">12.06.2002 </w:t>
      </w:r>
      <w:r>
        <w:br/>
      </w:r>
      <w:r w:rsidRPr="00C052CF"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Pr="00E960E8">
        <w:t>ст</w:t>
      </w:r>
      <w:r>
        <w:t>.</w:t>
      </w:r>
      <w:r w:rsidRPr="00E960E8">
        <w:t xml:space="preserve"> 67 Федерального закона</w:t>
      </w:r>
      <w:r w:rsidRPr="00E960E8">
        <w:rPr>
          <w:color w:val="000000"/>
        </w:rPr>
        <w:t xml:space="preserve"> Российской Федерации</w:t>
      </w:r>
      <w:r w:rsidRPr="00E960E8">
        <w:t xml:space="preserve"> от 22</w:t>
      </w:r>
      <w:r>
        <w:t>.02.</w:t>
      </w:r>
      <w:r w:rsidRPr="00E960E8">
        <w:t>2014 № 20-ФЗ «О выборах депутатов Государственной Думы Федерального Собрания Российской Федерации», ст</w:t>
      </w:r>
      <w:r>
        <w:t>.</w:t>
      </w:r>
      <w:r w:rsidRPr="00E960E8">
        <w:t xml:space="preserve"> 40 Закона Московской области от 06</w:t>
      </w:r>
      <w:r>
        <w:t>.06.</w:t>
      </w:r>
      <w:r w:rsidRPr="00E960E8">
        <w:t xml:space="preserve">2011 № 79/2011-ОЗ «О выборах депутатов Московской областной Думы», в соответствии с решением </w:t>
      </w:r>
      <w:r w:rsidRPr="00C35765">
        <w:t>территориальной избирательной комиссии города Пущино от 25.06.2021 № 9/1-5 «Об установлении времени на которое по заявке политической партии, зарегистрированного кандидата в депутаты Государственной Думы Федерального Собрания Российской Федерации восьмого созыва предоставляется помещение, находящееся в государственной или муниципальной собственности для встреч с избирателями»</w:t>
      </w:r>
      <w:r>
        <w:t xml:space="preserve">, </w:t>
      </w:r>
      <w:r w:rsidRPr="00C052CF">
        <w:t xml:space="preserve">в целях оказания содействия </w:t>
      </w:r>
      <w:r>
        <w:t>в</w:t>
      </w:r>
      <w:r w:rsidRPr="00C052CF">
        <w:t xml:space="preserve"> проведени</w:t>
      </w:r>
      <w:r>
        <w:t>и</w:t>
      </w:r>
      <w:r w:rsidRPr="00C052CF">
        <w:t xml:space="preserve"> предвыборной агитации посредством публичных мероприятий, проводимых в форме собраний,</w:t>
      </w:r>
    </w:p>
    <w:p w14:paraId="660A81AF" w14:textId="77777777" w:rsidR="00224883" w:rsidRPr="00C052CF" w:rsidRDefault="00224883" w:rsidP="00224883">
      <w:pPr>
        <w:pStyle w:val="21"/>
        <w:ind w:firstLine="0"/>
        <w:rPr>
          <w:sz w:val="24"/>
          <w:szCs w:val="24"/>
        </w:rPr>
      </w:pPr>
    </w:p>
    <w:p w14:paraId="3C1E0BD6" w14:textId="77777777" w:rsidR="00224883" w:rsidRDefault="00224883" w:rsidP="00224883">
      <w:pPr>
        <w:pStyle w:val="21"/>
        <w:ind w:firstLine="0"/>
        <w:jc w:val="center"/>
        <w:rPr>
          <w:sz w:val="24"/>
          <w:szCs w:val="24"/>
        </w:rPr>
      </w:pPr>
      <w:r w:rsidRPr="00C052CF">
        <w:rPr>
          <w:sz w:val="24"/>
          <w:szCs w:val="24"/>
        </w:rPr>
        <w:t>ПОСТАНОВЛЯЮ:</w:t>
      </w:r>
    </w:p>
    <w:p w14:paraId="67B8F4D8" w14:textId="77777777" w:rsidR="00224883" w:rsidRDefault="00224883" w:rsidP="00224883">
      <w:pPr>
        <w:tabs>
          <w:tab w:val="left" w:pos="851"/>
        </w:tabs>
        <w:spacing w:after="0" w:line="240" w:lineRule="auto"/>
        <w:ind w:firstLine="709"/>
        <w:jc w:val="both"/>
      </w:pPr>
    </w:p>
    <w:p w14:paraId="3D95F615" w14:textId="4B4F9F2E" w:rsidR="00224883" w:rsidRPr="00B73CF4" w:rsidRDefault="00224883" w:rsidP="00224883">
      <w:pPr>
        <w:tabs>
          <w:tab w:val="left" w:pos="851"/>
        </w:tabs>
        <w:spacing w:after="0" w:line="240" w:lineRule="auto"/>
        <w:ind w:firstLine="709"/>
        <w:jc w:val="both"/>
      </w:pPr>
      <w:r>
        <w:t xml:space="preserve">1. </w:t>
      </w:r>
      <w:r w:rsidRPr="00C35765">
        <w:t>Определить помещения, находящи</w:t>
      </w:r>
      <w:r>
        <w:t>е</w:t>
      </w:r>
      <w:r w:rsidRPr="00C35765">
        <w:t xml:space="preserve">ся в муниципальной собственности </w:t>
      </w:r>
      <w:r>
        <w:t>и</w:t>
      </w:r>
      <w:r w:rsidRPr="00C35765">
        <w:t xml:space="preserve"> пригодные для </w:t>
      </w:r>
      <w:r w:rsidRPr="00B73CF4">
        <w:t>проведения публичных мероприятий, проводимых в форме собраний (далее – публичные мероприятия), и представляемы</w:t>
      </w:r>
      <w:r w:rsidR="00B73CF4" w:rsidRPr="00B73CF4">
        <w:t>е</w:t>
      </w:r>
      <w:r w:rsidRPr="00B73CF4">
        <w:t xml:space="preserve"> безвозмездно по заявке в период избирательной кампании по выборам депутатов Государственной Думы Федерального Собрания Российской Федерации восьмого созыва и депутатов Московской областной Думы 19 сентября 2021 года:</w:t>
      </w:r>
    </w:p>
    <w:p w14:paraId="2A209587" w14:textId="788233CE" w:rsidR="00D54462" w:rsidRPr="00B73CF4" w:rsidRDefault="00D54462" w:rsidP="00D54462">
      <w:pPr>
        <w:spacing w:after="0" w:line="240" w:lineRule="auto"/>
        <w:ind w:firstLine="709"/>
        <w:jc w:val="both"/>
      </w:pPr>
      <w:r w:rsidRPr="00B73CF4">
        <w:t xml:space="preserve">- помещение зрительного зала </w:t>
      </w:r>
      <w:r w:rsidR="00B73CF4" w:rsidRPr="00B73CF4">
        <w:t>МБУДО «ДМШ им. А.А. Алябьева»;</w:t>
      </w:r>
    </w:p>
    <w:p w14:paraId="27882167" w14:textId="6C7EF3DD" w:rsidR="00D54462" w:rsidRPr="00B73CF4" w:rsidRDefault="00B73CF4" w:rsidP="00D54462">
      <w:pPr>
        <w:spacing w:after="0" w:line="240" w:lineRule="auto"/>
        <w:ind w:firstLine="709"/>
        <w:jc w:val="both"/>
      </w:pPr>
      <w:r w:rsidRPr="00B73CF4">
        <w:t>- помещение</w:t>
      </w:r>
      <w:r w:rsidR="00D54462" w:rsidRPr="00B73CF4">
        <w:t xml:space="preserve"> МАУ «Дворец спорта «Ока».</w:t>
      </w:r>
    </w:p>
    <w:p w14:paraId="34D25B21" w14:textId="77777777" w:rsidR="00224883" w:rsidRPr="006F237F" w:rsidRDefault="00224883" w:rsidP="00224883">
      <w:pPr>
        <w:tabs>
          <w:tab w:val="left" w:pos="851"/>
        </w:tabs>
        <w:spacing w:after="0" w:line="240" w:lineRule="auto"/>
        <w:ind w:firstLine="709"/>
        <w:jc w:val="both"/>
      </w:pPr>
      <w:r w:rsidRPr="00B73CF4">
        <w:t>2. Публичные мероприятия проводить с соблюдением требований постановления Губернатора Московской области</w:t>
      </w:r>
      <w:r w:rsidRPr="00212B07">
        <w:t xml:space="preserve">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</w:t>
      </w:r>
      <w:r w:rsidRPr="00212B07">
        <w:lastRenderedPageBreak/>
        <w:t>предотвращению распространения новой коронавирусной</w:t>
      </w:r>
      <w:r>
        <w:t xml:space="preserve"> </w:t>
      </w:r>
      <w:r w:rsidRPr="00212B07">
        <w:t>инфекции (COVID-2019) на территории Московской области»</w:t>
      </w:r>
      <w:r>
        <w:t>.</w:t>
      </w:r>
    </w:p>
    <w:p w14:paraId="04FED5F6" w14:textId="77777777" w:rsidR="00224883" w:rsidRPr="00212B07" w:rsidRDefault="00224883" w:rsidP="00224883">
      <w:pPr>
        <w:tabs>
          <w:tab w:val="left" w:pos="851"/>
        </w:tabs>
        <w:spacing w:after="0" w:line="240" w:lineRule="auto"/>
        <w:ind w:firstLine="709"/>
        <w:jc w:val="both"/>
      </w:pPr>
      <w:r>
        <w:t xml:space="preserve">3. </w:t>
      </w:r>
      <w:r w:rsidRPr="00212B07">
        <w:rPr>
          <w:color w:val="000000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212B07">
        <w:t>на официальном сайте администрации городского округа Пущино в сети Интернет.</w:t>
      </w:r>
    </w:p>
    <w:p w14:paraId="3F62F118" w14:textId="67D754E0" w:rsidR="00224883" w:rsidRDefault="00224883" w:rsidP="00224883">
      <w:pPr>
        <w:tabs>
          <w:tab w:val="left" w:pos="851"/>
        </w:tabs>
        <w:spacing w:after="0" w:line="240" w:lineRule="auto"/>
        <w:ind w:firstLine="709"/>
        <w:jc w:val="both"/>
      </w:pPr>
      <w:r>
        <w:t xml:space="preserve">4. Контроль за исполнением настоящего постановления </w:t>
      </w:r>
      <w:r w:rsidR="00292E89">
        <w:t>оставляю за собой.</w:t>
      </w:r>
    </w:p>
    <w:p w14:paraId="51C7FE6F" w14:textId="77777777" w:rsidR="00224883" w:rsidRDefault="00224883" w:rsidP="00224883">
      <w:pPr>
        <w:tabs>
          <w:tab w:val="left" w:pos="851"/>
        </w:tabs>
        <w:spacing w:after="0" w:line="240" w:lineRule="auto"/>
        <w:ind w:firstLine="709"/>
        <w:jc w:val="both"/>
      </w:pPr>
    </w:p>
    <w:p w14:paraId="341992CB" w14:textId="77777777" w:rsidR="00224883" w:rsidRDefault="00224883" w:rsidP="00224883">
      <w:pPr>
        <w:tabs>
          <w:tab w:val="left" w:pos="851"/>
        </w:tabs>
        <w:jc w:val="both"/>
      </w:pPr>
    </w:p>
    <w:p w14:paraId="54213E5A" w14:textId="621652CB" w:rsidR="00224883" w:rsidRDefault="00224883" w:rsidP="00224883">
      <w:pPr>
        <w:tabs>
          <w:tab w:val="left" w:pos="851"/>
        </w:tabs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А.С. Воробьев</w:t>
      </w:r>
      <w:bookmarkStart w:id="0" w:name="_GoBack"/>
      <w:bookmarkEnd w:id="0"/>
    </w:p>
    <w:sectPr w:rsidR="00224883" w:rsidSect="00AF673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97459" w14:textId="77777777" w:rsidR="002F10F0" w:rsidRDefault="002F10F0">
      <w:pPr>
        <w:spacing w:after="0" w:line="240" w:lineRule="auto"/>
      </w:pPr>
      <w:r>
        <w:separator/>
      </w:r>
    </w:p>
  </w:endnote>
  <w:endnote w:type="continuationSeparator" w:id="0">
    <w:p w14:paraId="5BCCFA03" w14:textId="77777777" w:rsidR="002F10F0" w:rsidRDefault="002F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7B4B7" w14:textId="77777777" w:rsidR="002F10F0" w:rsidRDefault="002F10F0">
      <w:pPr>
        <w:spacing w:after="0" w:line="240" w:lineRule="auto"/>
      </w:pPr>
      <w:r>
        <w:separator/>
      </w:r>
    </w:p>
  </w:footnote>
  <w:footnote w:type="continuationSeparator" w:id="0">
    <w:p w14:paraId="4573115C" w14:textId="77777777" w:rsidR="002F10F0" w:rsidRDefault="002F1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229"/>
    <w:multiLevelType w:val="multilevel"/>
    <w:tmpl w:val="D04EE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E0AD7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24FDD"/>
    <w:multiLevelType w:val="hybridMultilevel"/>
    <w:tmpl w:val="6D7A6C8C"/>
    <w:lvl w:ilvl="0" w:tplc="707CC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621"/>
    <w:multiLevelType w:val="multilevel"/>
    <w:tmpl w:val="FBA69B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2B4759"/>
    <w:multiLevelType w:val="hybridMultilevel"/>
    <w:tmpl w:val="AF64FAEE"/>
    <w:lvl w:ilvl="0" w:tplc="5A26E8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01C9"/>
    <w:multiLevelType w:val="hybridMultilevel"/>
    <w:tmpl w:val="20E2CA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1522"/>
    <w:multiLevelType w:val="hybridMultilevel"/>
    <w:tmpl w:val="C14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BDD"/>
    <w:multiLevelType w:val="hybridMultilevel"/>
    <w:tmpl w:val="4CDC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A78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C3681"/>
    <w:multiLevelType w:val="hybridMultilevel"/>
    <w:tmpl w:val="449EBF14"/>
    <w:lvl w:ilvl="0" w:tplc="FCC6EE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4A02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B152D3"/>
    <w:multiLevelType w:val="multilevel"/>
    <w:tmpl w:val="75D28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500D87"/>
    <w:multiLevelType w:val="multilevel"/>
    <w:tmpl w:val="7770A7FA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694D5C"/>
    <w:multiLevelType w:val="hybridMultilevel"/>
    <w:tmpl w:val="13D070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3899"/>
    <w:multiLevelType w:val="multilevel"/>
    <w:tmpl w:val="4BB6D7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9786D8F"/>
    <w:multiLevelType w:val="multilevel"/>
    <w:tmpl w:val="5F00D63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C4E18"/>
    <w:multiLevelType w:val="multilevel"/>
    <w:tmpl w:val="6D5A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357A8C"/>
    <w:multiLevelType w:val="multilevel"/>
    <w:tmpl w:val="13A06804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64864"/>
    <w:multiLevelType w:val="multilevel"/>
    <w:tmpl w:val="098A6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C602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D123C0"/>
    <w:multiLevelType w:val="multilevel"/>
    <w:tmpl w:val="4F0E403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A9017E"/>
    <w:multiLevelType w:val="hybridMultilevel"/>
    <w:tmpl w:val="6AC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36CB0"/>
    <w:multiLevelType w:val="hybridMultilevel"/>
    <w:tmpl w:val="62C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5F69"/>
    <w:multiLevelType w:val="hybridMultilevel"/>
    <w:tmpl w:val="000E8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98"/>
    <w:multiLevelType w:val="hybridMultilevel"/>
    <w:tmpl w:val="38600B32"/>
    <w:lvl w:ilvl="0" w:tplc="1FC41CF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06239"/>
    <w:multiLevelType w:val="multilevel"/>
    <w:tmpl w:val="26A01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0A0C7A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F53BAE"/>
    <w:multiLevelType w:val="hybridMultilevel"/>
    <w:tmpl w:val="6F3CA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02F8E"/>
    <w:multiLevelType w:val="multilevel"/>
    <w:tmpl w:val="C19E7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20578"/>
    <w:multiLevelType w:val="multilevel"/>
    <w:tmpl w:val="B09C0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E2349E"/>
    <w:multiLevelType w:val="multilevel"/>
    <w:tmpl w:val="33B28E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11503"/>
    <w:multiLevelType w:val="multilevel"/>
    <w:tmpl w:val="C2A2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006FBF"/>
    <w:multiLevelType w:val="hybridMultilevel"/>
    <w:tmpl w:val="C88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E07B5"/>
    <w:multiLevelType w:val="multilevel"/>
    <w:tmpl w:val="E0048E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48E4CC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D0B5E"/>
    <w:multiLevelType w:val="multilevel"/>
    <w:tmpl w:val="E4B69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320BDD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B03E8"/>
    <w:multiLevelType w:val="multilevel"/>
    <w:tmpl w:val="3408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37"/>
  </w:num>
  <w:num w:numId="4">
    <w:abstractNumId w:val="12"/>
  </w:num>
  <w:num w:numId="5">
    <w:abstractNumId w:val="35"/>
  </w:num>
  <w:num w:numId="6">
    <w:abstractNumId w:val="29"/>
  </w:num>
  <w:num w:numId="7">
    <w:abstractNumId w:val="3"/>
  </w:num>
  <w:num w:numId="8">
    <w:abstractNumId w:val="16"/>
  </w:num>
  <w:num w:numId="9">
    <w:abstractNumId w:val="14"/>
  </w:num>
  <w:num w:numId="10">
    <w:abstractNumId w:val="33"/>
  </w:num>
  <w:num w:numId="11">
    <w:abstractNumId w:val="28"/>
  </w:num>
  <w:num w:numId="12">
    <w:abstractNumId w:val="15"/>
  </w:num>
  <w:num w:numId="13">
    <w:abstractNumId w:val="30"/>
  </w:num>
  <w:num w:numId="14">
    <w:abstractNumId w:val="18"/>
  </w:num>
  <w:num w:numId="15">
    <w:abstractNumId w:val="0"/>
  </w:num>
  <w:num w:numId="16">
    <w:abstractNumId w:val="31"/>
  </w:num>
  <w:num w:numId="17">
    <w:abstractNumId w:val="25"/>
  </w:num>
  <w:num w:numId="18">
    <w:abstractNumId w:val="34"/>
  </w:num>
  <w:num w:numId="19">
    <w:abstractNumId w:val="10"/>
  </w:num>
  <w:num w:numId="20">
    <w:abstractNumId w:val="26"/>
  </w:num>
  <w:num w:numId="21">
    <w:abstractNumId w:val="20"/>
  </w:num>
  <w:num w:numId="22">
    <w:abstractNumId w:val="36"/>
  </w:num>
  <w:num w:numId="23">
    <w:abstractNumId w:val="1"/>
  </w:num>
  <w:num w:numId="24">
    <w:abstractNumId w:val="8"/>
  </w:num>
  <w:num w:numId="25">
    <w:abstractNumId w:val="19"/>
  </w:num>
  <w:num w:numId="26">
    <w:abstractNumId w:val="23"/>
  </w:num>
  <w:num w:numId="27">
    <w:abstractNumId w:val="11"/>
  </w:num>
  <w:num w:numId="28">
    <w:abstractNumId w:val="13"/>
  </w:num>
  <w:num w:numId="29">
    <w:abstractNumId w:val="2"/>
  </w:num>
  <w:num w:numId="30">
    <w:abstractNumId w:val="4"/>
  </w:num>
  <w:num w:numId="31">
    <w:abstractNumId w:val="24"/>
  </w:num>
  <w:num w:numId="32">
    <w:abstractNumId w:val="6"/>
  </w:num>
  <w:num w:numId="33">
    <w:abstractNumId w:val="32"/>
  </w:num>
  <w:num w:numId="34">
    <w:abstractNumId w:val="27"/>
  </w:num>
  <w:num w:numId="35">
    <w:abstractNumId w:val="9"/>
  </w:num>
  <w:num w:numId="36">
    <w:abstractNumId w:val="21"/>
  </w:num>
  <w:num w:numId="37">
    <w:abstractNumId w:val="2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4D"/>
    <w:rsid w:val="0000147F"/>
    <w:rsid w:val="00010876"/>
    <w:rsid w:val="000108C1"/>
    <w:rsid w:val="00013F85"/>
    <w:rsid w:val="00042DCE"/>
    <w:rsid w:val="000439A6"/>
    <w:rsid w:val="000718CE"/>
    <w:rsid w:val="000771B2"/>
    <w:rsid w:val="00090BFD"/>
    <w:rsid w:val="000B56D5"/>
    <w:rsid w:val="000C3F98"/>
    <w:rsid w:val="00124B34"/>
    <w:rsid w:val="001573E1"/>
    <w:rsid w:val="00162997"/>
    <w:rsid w:val="0016546E"/>
    <w:rsid w:val="00173A10"/>
    <w:rsid w:val="00182BDC"/>
    <w:rsid w:val="0019729B"/>
    <w:rsid w:val="001A2C10"/>
    <w:rsid w:val="001A612E"/>
    <w:rsid w:val="001C4DA5"/>
    <w:rsid w:val="001D1C29"/>
    <w:rsid w:val="001D7700"/>
    <w:rsid w:val="001E2703"/>
    <w:rsid w:val="001E3E22"/>
    <w:rsid w:val="001F2F5E"/>
    <w:rsid w:val="00224883"/>
    <w:rsid w:val="00244CFC"/>
    <w:rsid w:val="00244D64"/>
    <w:rsid w:val="00257A91"/>
    <w:rsid w:val="00282BAA"/>
    <w:rsid w:val="00287513"/>
    <w:rsid w:val="00292E89"/>
    <w:rsid w:val="002965CA"/>
    <w:rsid w:val="00297F5C"/>
    <w:rsid w:val="00297F6F"/>
    <w:rsid w:val="002B1748"/>
    <w:rsid w:val="002B28F5"/>
    <w:rsid w:val="002D3450"/>
    <w:rsid w:val="002D4253"/>
    <w:rsid w:val="002E4700"/>
    <w:rsid w:val="002F10F0"/>
    <w:rsid w:val="002F340C"/>
    <w:rsid w:val="002F7942"/>
    <w:rsid w:val="00316EF6"/>
    <w:rsid w:val="0033289C"/>
    <w:rsid w:val="00364565"/>
    <w:rsid w:val="0036720D"/>
    <w:rsid w:val="00367AE7"/>
    <w:rsid w:val="003708D0"/>
    <w:rsid w:val="00376E41"/>
    <w:rsid w:val="00392BF8"/>
    <w:rsid w:val="00394105"/>
    <w:rsid w:val="003D3EB0"/>
    <w:rsid w:val="003E7A39"/>
    <w:rsid w:val="003F32D7"/>
    <w:rsid w:val="00421381"/>
    <w:rsid w:val="00424F0B"/>
    <w:rsid w:val="00453577"/>
    <w:rsid w:val="0046534D"/>
    <w:rsid w:val="0047423F"/>
    <w:rsid w:val="00475051"/>
    <w:rsid w:val="0049569E"/>
    <w:rsid w:val="004C469A"/>
    <w:rsid w:val="004D0827"/>
    <w:rsid w:val="004E202B"/>
    <w:rsid w:val="00503A5F"/>
    <w:rsid w:val="005153F4"/>
    <w:rsid w:val="00522ACA"/>
    <w:rsid w:val="005326FF"/>
    <w:rsid w:val="00551C32"/>
    <w:rsid w:val="005521D2"/>
    <w:rsid w:val="00592631"/>
    <w:rsid w:val="005B3C10"/>
    <w:rsid w:val="005C400F"/>
    <w:rsid w:val="005F1236"/>
    <w:rsid w:val="00604647"/>
    <w:rsid w:val="00605311"/>
    <w:rsid w:val="00625926"/>
    <w:rsid w:val="00635D13"/>
    <w:rsid w:val="0064395E"/>
    <w:rsid w:val="00652CEF"/>
    <w:rsid w:val="0065623F"/>
    <w:rsid w:val="00664A47"/>
    <w:rsid w:val="00664B91"/>
    <w:rsid w:val="00670201"/>
    <w:rsid w:val="00675022"/>
    <w:rsid w:val="006900E4"/>
    <w:rsid w:val="00705801"/>
    <w:rsid w:val="00727E98"/>
    <w:rsid w:val="00734EE4"/>
    <w:rsid w:val="0073507F"/>
    <w:rsid w:val="00743EA2"/>
    <w:rsid w:val="0077018D"/>
    <w:rsid w:val="00771E18"/>
    <w:rsid w:val="00773AE1"/>
    <w:rsid w:val="0078017C"/>
    <w:rsid w:val="007B3834"/>
    <w:rsid w:val="007B57CF"/>
    <w:rsid w:val="007E3CA7"/>
    <w:rsid w:val="00817C71"/>
    <w:rsid w:val="00832385"/>
    <w:rsid w:val="0083658A"/>
    <w:rsid w:val="008377A0"/>
    <w:rsid w:val="00842003"/>
    <w:rsid w:val="00843804"/>
    <w:rsid w:val="00861370"/>
    <w:rsid w:val="0086314A"/>
    <w:rsid w:val="008639A1"/>
    <w:rsid w:val="00863B1C"/>
    <w:rsid w:val="00865212"/>
    <w:rsid w:val="008761E6"/>
    <w:rsid w:val="0087725A"/>
    <w:rsid w:val="00885872"/>
    <w:rsid w:val="00893246"/>
    <w:rsid w:val="008A3ACF"/>
    <w:rsid w:val="008C3BA1"/>
    <w:rsid w:val="008E2257"/>
    <w:rsid w:val="008E59AB"/>
    <w:rsid w:val="00905AE1"/>
    <w:rsid w:val="00923D35"/>
    <w:rsid w:val="00926990"/>
    <w:rsid w:val="00936E40"/>
    <w:rsid w:val="00956B16"/>
    <w:rsid w:val="00956B7D"/>
    <w:rsid w:val="00960860"/>
    <w:rsid w:val="00962E55"/>
    <w:rsid w:val="009652A3"/>
    <w:rsid w:val="009B4AC5"/>
    <w:rsid w:val="009D44B5"/>
    <w:rsid w:val="009D5EF6"/>
    <w:rsid w:val="009E5EF7"/>
    <w:rsid w:val="00A05B19"/>
    <w:rsid w:val="00A3056F"/>
    <w:rsid w:val="00A45062"/>
    <w:rsid w:val="00A54604"/>
    <w:rsid w:val="00A90C74"/>
    <w:rsid w:val="00AA44E8"/>
    <w:rsid w:val="00AC3491"/>
    <w:rsid w:val="00AE43D7"/>
    <w:rsid w:val="00AF673D"/>
    <w:rsid w:val="00AF6D12"/>
    <w:rsid w:val="00B10AB9"/>
    <w:rsid w:val="00B14F34"/>
    <w:rsid w:val="00B168F0"/>
    <w:rsid w:val="00B25949"/>
    <w:rsid w:val="00B2666C"/>
    <w:rsid w:val="00B3072C"/>
    <w:rsid w:val="00B43A54"/>
    <w:rsid w:val="00B6470A"/>
    <w:rsid w:val="00B73CF4"/>
    <w:rsid w:val="00B80676"/>
    <w:rsid w:val="00B87483"/>
    <w:rsid w:val="00BA2271"/>
    <w:rsid w:val="00BA25A2"/>
    <w:rsid w:val="00BA39D0"/>
    <w:rsid w:val="00BB0546"/>
    <w:rsid w:val="00BB6EE2"/>
    <w:rsid w:val="00BC00AE"/>
    <w:rsid w:val="00BC4B66"/>
    <w:rsid w:val="00C07A09"/>
    <w:rsid w:val="00C140E1"/>
    <w:rsid w:val="00C26266"/>
    <w:rsid w:val="00C534E4"/>
    <w:rsid w:val="00C821AC"/>
    <w:rsid w:val="00C829AE"/>
    <w:rsid w:val="00C906C9"/>
    <w:rsid w:val="00C9272D"/>
    <w:rsid w:val="00CB2E6E"/>
    <w:rsid w:val="00CC0BBC"/>
    <w:rsid w:val="00CC385E"/>
    <w:rsid w:val="00CC7C7E"/>
    <w:rsid w:val="00CD13C1"/>
    <w:rsid w:val="00CE2D15"/>
    <w:rsid w:val="00CE492D"/>
    <w:rsid w:val="00D066DA"/>
    <w:rsid w:val="00D14BCC"/>
    <w:rsid w:val="00D15E07"/>
    <w:rsid w:val="00D20597"/>
    <w:rsid w:val="00D41938"/>
    <w:rsid w:val="00D42C9B"/>
    <w:rsid w:val="00D54462"/>
    <w:rsid w:val="00D54E23"/>
    <w:rsid w:val="00D6145A"/>
    <w:rsid w:val="00D7161E"/>
    <w:rsid w:val="00D71D3C"/>
    <w:rsid w:val="00D77F24"/>
    <w:rsid w:val="00DA3C79"/>
    <w:rsid w:val="00DB3B31"/>
    <w:rsid w:val="00DB7259"/>
    <w:rsid w:val="00DC7B47"/>
    <w:rsid w:val="00DE6FA6"/>
    <w:rsid w:val="00E133D3"/>
    <w:rsid w:val="00E45E29"/>
    <w:rsid w:val="00E540D7"/>
    <w:rsid w:val="00E63185"/>
    <w:rsid w:val="00E64D42"/>
    <w:rsid w:val="00E76937"/>
    <w:rsid w:val="00ED507C"/>
    <w:rsid w:val="00ED7022"/>
    <w:rsid w:val="00EE3BD6"/>
    <w:rsid w:val="00EF0BBB"/>
    <w:rsid w:val="00EF1A0E"/>
    <w:rsid w:val="00EF3CA2"/>
    <w:rsid w:val="00EF4775"/>
    <w:rsid w:val="00F05E3A"/>
    <w:rsid w:val="00F615F8"/>
    <w:rsid w:val="00F61ECA"/>
    <w:rsid w:val="00F67DF9"/>
    <w:rsid w:val="00F774CC"/>
    <w:rsid w:val="00F94299"/>
    <w:rsid w:val="00F96CCE"/>
    <w:rsid w:val="00F979D6"/>
    <w:rsid w:val="00FA25BC"/>
    <w:rsid w:val="00F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3E39"/>
  <w15:docId w15:val="{BB33046E-0870-496C-AF64-BB5BFB9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6E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31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477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Page">
    <w:name w:val="ConsPlusTitlePage"/>
    <w:rsid w:val="00A4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5051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3507F"/>
    <w:pPr>
      <w:widowControl w:val="0"/>
      <w:shd w:val="clear" w:color="auto" w:fill="FFFFFF"/>
      <w:spacing w:after="0"/>
    </w:pPr>
    <w:rPr>
      <w:rFonts w:eastAsia="Times New Roman"/>
      <w:sz w:val="28"/>
      <w:szCs w:val="28"/>
    </w:rPr>
  </w:style>
  <w:style w:type="paragraph" w:customStyle="1" w:styleId="a9">
    <w:name w:val="Другое"/>
    <w:basedOn w:val="a"/>
    <w:link w:val="a8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F3C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главление_"/>
    <w:basedOn w:val="a0"/>
    <w:link w:val="ab"/>
    <w:rsid w:val="00EF3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CA2"/>
    <w:pPr>
      <w:widowControl w:val="0"/>
      <w:shd w:val="clear" w:color="auto" w:fill="FFFFFF"/>
      <w:spacing w:after="0" w:line="254" w:lineRule="auto"/>
    </w:pPr>
    <w:rPr>
      <w:rFonts w:eastAsia="Times New Roman"/>
      <w:sz w:val="22"/>
      <w:szCs w:val="22"/>
    </w:rPr>
  </w:style>
  <w:style w:type="paragraph" w:customStyle="1" w:styleId="ab">
    <w:name w:val="Оглавление"/>
    <w:basedOn w:val="a"/>
    <w:link w:val="aa"/>
    <w:rsid w:val="00EF3CA2"/>
    <w:pPr>
      <w:widowControl w:val="0"/>
      <w:shd w:val="clear" w:color="auto" w:fill="FFFFFF"/>
      <w:spacing w:after="0" w:line="271" w:lineRule="auto"/>
      <w:ind w:firstLine="720"/>
    </w:pPr>
    <w:rPr>
      <w:rFonts w:eastAsia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B34"/>
    <w:rPr>
      <w:rFonts w:ascii="Segoe UI" w:eastAsia="Calibr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rsid w:val="00BB6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E2"/>
    <w:pPr>
      <w:widowControl w:val="0"/>
      <w:shd w:val="clear" w:color="auto" w:fill="FFFFFF"/>
      <w:spacing w:before="660" w:after="120" w:line="0" w:lineRule="atLeast"/>
    </w:pPr>
    <w:rPr>
      <w:rFonts w:eastAsia="Times New Roman"/>
      <w:sz w:val="22"/>
      <w:szCs w:val="22"/>
    </w:rPr>
  </w:style>
  <w:style w:type="character" w:customStyle="1" w:styleId="100">
    <w:name w:val="Основной текст (10)_"/>
    <w:basedOn w:val="a0"/>
    <w:link w:val="101"/>
    <w:rsid w:val="005326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45pt">
    <w:name w:val="Основной текст (10) + 4;5 pt"/>
    <w:basedOn w:val="100"/>
    <w:rsid w:val="005326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5326FF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110">
    <w:name w:val="Основной текст (11)_"/>
    <w:basedOn w:val="a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12pt">
    <w:name w:val="Основной текст (11) + 12 pt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45E29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2TimesNewRoman10pt">
    <w:name w:val="Основной текст (12) + Times New Roman;10 pt"/>
    <w:basedOn w:val="12"/>
    <w:rsid w:val="00E45E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5E29"/>
    <w:pPr>
      <w:widowControl w:val="0"/>
      <w:shd w:val="clear" w:color="auto" w:fill="FFFFFF"/>
      <w:spacing w:before="240" w:after="0" w:line="0" w:lineRule="atLeast"/>
      <w:jc w:val="both"/>
    </w:pPr>
    <w:rPr>
      <w:rFonts w:ascii="Corbel" w:eastAsia="Corbel" w:hAnsi="Corbel" w:cs="Corbel"/>
      <w:sz w:val="8"/>
      <w:szCs w:val="8"/>
    </w:rPr>
  </w:style>
  <w:style w:type="character" w:customStyle="1" w:styleId="10">
    <w:name w:val="Заголовок 1 Знак"/>
    <w:basedOn w:val="a0"/>
    <w:link w:val="1"/>
    <w:uiPriority w:val="9"/>
    <w:rsid w:val="0086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rsid w:val="00224883"/>
    <w:pPr>
      <w:spacing w:after="0" w:line="24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48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5662-4102-479E-80AF-D1E6BC88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Романова Е.</cp:lastModifiedBy>
  <cp:revision>3</cp:revision>
  <cp:lastPrinted>2021-08-06T13:14:00Z</cp:lastPrinted>
  <dcterms:created xsi:type="dcterms:W3CDTF">2021-08-11T11:18:00Z</dcterms:created>
  <dcterms:modified xsi:type="dcterms:W3CDTF">2021-08-11T11:19:00Z</dcterms:modified>
</cp:coreProperties>
</file>